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Утвеждено</w:t>
      </w:r>
      <w:proofErr w:type="spellEnd"/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:</w:t>
      </w: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                                                                       Приказом заведующей</w:t>
      </w:r>
    </w:p>
    <w:p w:rsidR="001A5A68" w:rsidRDefault="001A5A68" w:rsidP="001A5A68">
      <w:pPr>
        <w:shd w:val="clear" w:color="auto" w:fill="F9F9F9"/>
        <w:tabs>
          <w:tab w:val="left" w:pos="3480"/>
        </w:tabs>
        <w:spacing w:after="0" w:line="240" w:lineRule="auto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ab/>
        <w:t xml:space="preserve">                     МКДОУ «</w:t>
      </w:r>
      <w:proofErr w:type="spellStart"/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Джугдильский</w:t>
      </w:r>
      <w:proofErr w:type="spellEnd"/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д</w:t>
      </w:r>
      <w:proofErr w:type="spellEnd"/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/с «Ласточка»</w:t>
      </w: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                                                                          от 05.09.2017г.                №11</w:t>
      </w: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</w:p>
    <w:p w:rsid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</w:pPr>
    </w:p>
    <w:p w:rsidR="001A5A68" w:rsidRPr="001A5A68" w:rsidRDefault="001A5A68" w:rsidP="001A5A68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ПОЛОЖЕНИЕ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ОБ ОРГАНИЗАЦИИ ДЕТСКОГО ПИТАНИЯ 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в муниципальном</w:t>
      </w:r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 казенном </w:t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 дошкольном 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образовательном учреждении 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«</w:t>
      </w:r>
      <w:proofErr w:type="spellStart"/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Д</w:t>
      </w:r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жугдильский</w:t>
      </w:r>
      <w:proofErr w:type="spellEnd"/>
      <w:r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 детский сад «Ласточка»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  <w:t> </w:t>
      </w:r>
    </w:p>
    <w:p w:rsidR="00E972FC" w:rsidRDefault="001A5A68" w:rsidP="001A5A68"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1. Общие положения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1.1. Настоящее положение устанавливает порядок организации питания воспитанников,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 в муниципальном</w:t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казенном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дошкольном образовательн</w:t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ом учреждении «</w:t>
      </w:r>
      <w:proofErr w:type="spellStart"/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Джугдильский</w:t>
      </w:r>
      <w:proofErr w:type="spellEnd"/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детский сад «Ласточка»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» (далее – Организация)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1.2. Положение разработано в соответствии с Законом РФ «Об образовании», санитарно-эпидемиологических правил и нормативов 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СанПиН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 2.4.1.3049-13 «Санитарно - эпидемиологическими требованиями к устройству, содержанию и организации режима работы в дошкольных учреждениях», Уставом Организации.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2.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Требования к организации питания детей, посещающих Организацию.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2.1. Требования к деятельности по формированию рационов и организации питания детей в Организации, производству, реализации, организации потребления продукции общественного питания для детей, определяются санитарно-эпидемиологическими правилами и нормативами, установленными санитарные, гигиенические и иные нормы и требования, несоблюдение которых создает угрозу жизни или здоровью воспитанников Организации.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2.2. Оборудование и содержание пищеблока должны соответствовать согласно санитарным правилам и нормативам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СанПиН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 2.4.1.3049-13 «Санитарно - эпидемиологические требования к устройству, содержанию и организации режима работы в дошкольных учреждениях»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2.3. Для приготовления пищи используется электрооборудование, электрическая плита.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2.4. Помещение пищеблока должно быть оборудовано вытяжной вентиляцией. 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3. Организация питания на пищеблоке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3.1.При организации питания необходимо соблюдать возрастные физиологические нормы суточной потребности  в основном пищевых  веществах согласно санитарно-эпидемиологическими правилами и нормативами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СанПиН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2.4.1.3049-13.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3.2.При распределении общей калорийности суточного питания детей, пребывающих в Организацию, используется следующий норматив: завтрак – 20-25%; обед – 35-40%; полдник, ужин – 20-25%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3.3.При организации питания администрация Организации руководствуется примерным десятидневным меню, разработанным на основе физиологических потребностей детей дошкольного возраста пищевых веществах и нормах питания согласно санитарно-эпидемиологическим правилам и нормативам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СанПиН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2.4.1.3049-13.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3.4.Объем пищи и выход блюд должны строго соответствовать возрасту ребенка;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lastRenderedPageBreak/>
        <w:t>3.5.На основе примерного меню ежедневно, на следующий день составляется меню-требование и утверждается руководителем Организации.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3.6.Для детей в возрасте от 2 до 3 лет и от 3 до 7 лет меню - требование составляется отдельно. При этом учитываются: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среднесуточный набор продуктов для каждой возрастной группы;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объем блюд для этих групп;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нормы физиологических потребностей;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нормы потерь при холодной и тепловой обработки продуктов;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выход готовых блюд;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нормы взаимозаменяемости продуктов при приготовлении блюд;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данные о химическом составе блюд;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-  требования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Роспотребнадзора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в отношении запрещенных продуктов и блюд, использование которых может стать причиной возникновения желудочно-кишечного заболевания, отравления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.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-  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с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ведениями о стоимости и наличии продуктов.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3.7.Меню-требование является основным документом для приготовления пищи на пищеблоке.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3.8.Вносить изменения в утвержденное меню-раскладку, без согласования с руководителем Организации, запрещается.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3.9.При необходимости внесения изменения в меню /несвоевременный завоз продуктов, недоброкачественность продукта/медицинской сестрой составляется 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объяснительная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с указанием причины. В меню-раскладку вносятся изменения и заверяются подписью руководителя. Исправления в меню-раскладке не допускаются.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3.10.Для обеспечения преемственности питания родителей информируют об ассортименте питания ребенка, вывешивая меню на раздаче, в приемных групп, с указанием полного наименования блюд.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3.11.Медицинский работник обязан присутствовать при закладке основных продуктов в котел и проверять блюда на выходе.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3.12.   Объем 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приготовленной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пиши должен соответствовать количеству детей и объему разовых порций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3.13.  Выдавать готовую пищу детям следует только с разрешения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бракеражной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комиссии в составе повара, медработника, представителя администрации, после снятия ими пробы и записи в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бракеражном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журнале результатов оценки готовых блюд. При этом в журнале отмечается результат пробы каждого блюда.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3.14.В целях профилактики гиповитаминозов, непосредственно перед раздачей, медицинским работником осуществляется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С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 витаминизация III блюда.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3.15.Выдача пищи на группы осуществляется строго по графику.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 xml:space="preserve">4. </w:t>
      </w:r>
      <w:proofErr w:type="gramStart"/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Организация питания детей в группах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4.1.Работа по организации питания детей в группах осуществляется под руководством воспитателя и заключается: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 в создании безопасных условий при подготовке и во время приема пищи;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в формировании культурно-гигиенических навыков во время приема пищи детьми.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4.2.Получение пищи на группу осуществляется строго по графику, утвержденному руководителем Организации.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4.3.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 Привлекать детей к получению пищи с пищеблока категорически запрещается.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4.4.  Перед раздачей пищи детям помощник воспитателя обязан: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промыть столы горячей водой с мылом;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тщательно вымыть руки;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надеть специальную одежду для получения и раздачи пищи;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проветрить помещение;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сервировать столы в соответствии с приемом пищи.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lastRenderedPageBreak/>
        <w:t xml:space="preserve">4.5.С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салфетницы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собирают дежурные, а тарелки за собой убирают дети).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4.6.  Во время раздачи пищи категорически запрещается нахождение детей в обеденной зоне.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4.7. 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Подача блюд и прием пищи в обед осуществляется в следующем порядке: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во время сервировки столов на столы ставятся хлебные тарелки с хлебом;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разливают III блюдо;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подается первое блюдо;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дети рассаживаются за столы и приступают к приему первого блюда;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по окончании, младший воспитатель убирает со столов тарелки из-под первого;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подается второе блюдо;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 прием пищи заканчивается приемом третьего блюда.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4.8.В группах раннего возраста детей, у которых не сформирован навык самостоятельного приема пищи, докармливают.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5. Порядок учета питания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5.1. К началу учебного года руководитель Организации издает приказ о назначении ответственного за питание, определяются его функциональные обязанности.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5.2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. На следующий день, в 8.30 воспитатели подают сведения о фактическом присутствии воспитанников в группах 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ответственному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за питание, который оформляет заявку и передает ее на пищеблок.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5.3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. 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5.4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.С последующим приемом пищи /обед, полдник/ дети, отсутствующие в Организации, снимаются с питания, а продукты, оставшиеся невостребованными возвращаются на склад с оформлением накладных.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5.5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.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Учет продуктов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5.7. В течение месяца в стоимости дневного рациона питания допускаются небольшие отклонения - от установленной суммы, но средняя стоимость дневного рациона за месяц выдерживается не ниже установленной.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6. Контроль организации питания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6.1. Контроль за правильной организацией питания детей осуществляет руководитель Организации.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6.2.Основываясь на принципах единоначалия и коллегиальности управления  образовательным учреждением,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Организации создается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бракеражная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комиссия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6.2.1.Бракеражная комиссия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.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Состав комиссии: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-               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Руководитель Организации;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-               </w:t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Воспитатель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      Повара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Полномочия комиссия: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проводит органолептическую оценку готовой пищи, т.е. определяет ее цвет, запах, вкус, консистенцию, жесткость, сочность и т.д. с записью в журнале «Бракеража готовой продукции»;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-          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комиссия имеет право приостановить выдачу готовой пищи на группы, в случае 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lastRenderedPageBreak/>
        <w:t>выявления каких-либо нарушений, до принятия необходимых мер по устранению замечаний.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6.3.Ответственность за организацию питания возлагается на работников ДОУ в соответствии с функциональными обязанностями:.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6.3.2.Кладовщик: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качество доставляемых в ДОУ продуктов с отметкой в Журнале бракеража сырых продуктов;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организация их правильного хранения;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соблюдение сроков реализации;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составление заявок на продукты питания.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6.3.3.Повара: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качество приготовления пищи, соблюдение технологии   приготовления блюд;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отбор суточной пробы  готовой продукции с указанием даты  приёма пищи.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6.3.4.Воспитатели групп: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формирование культурно-гигиенических навыков у детей при приеме пищи;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-          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формирование представлений о правильном питании.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6.3.5.Помощники воспитателя: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-          соблюдение санитарных правил при получении и раскладки пищи в соответствии с требованием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СанПиН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6.3.6.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Завхоз: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хозяйственное обслуживание, пополнение и своевременный ремонт технологического и холодильного оборудования, санитарно-гигиеническое состояние пищеблока.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6.3.7. Дежурный воспитатель: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-          закладка продуктов  на  завтрак.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6.4. К </w:t>
      </w:r>
      <w:proofErr w:type="gram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контролю за</w:t>
      </w:r>
      <w:proofErr w:type="gram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организацией питания  привлекаются представители органов самоуправления Организации (члены родительского комитета, представители профсоюзного комитета, попечительского совета).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7. Разграничение компетенции по вопросам организации питания 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7.1. Руководитель Организации создаёт условия для организации питания детей;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7.2. Несёт персональную ответственность за организацию питания детей в учреждении;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7.3. Представляет Учредителю необходимые документы по использованию денежных средств;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7.4. Распределение обязанностей по организации питания между руководителем Орган</w:t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изацией, 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работниками пищеблока отражаются в должностной инструкции.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8. Финансирование расходов на питание детей в Организации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8.1.  Расходы по обеспечению питания воспитанников включаются в оплату родителям, размер которой устанавливается на основании решения администрации  муниципал</w:t>
      </w:r>
      <w:r w:rsidR="008B53D7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ьного образования «Табасаранский район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».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8.2. Частичное возмещение расходов на питания воспитанников обеспечивается бюджетом  администрации муниципал</w:t>
      </w:r>
      <w:r w:rsidR="008B53D7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ьного образования «Табасаранский район</w:t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».                        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8.3. Начисление оплаты за питание производится централизованной бухгалтерией на основании табелей посещаемости, которые заполняют педагоги. Число </w:t>
      </w:r>
      <w:proofErr w:type="spellStart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детодней</w:t>
      </w:r>
      <w:proofErr w:type="spellEnd"/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8.4.  Расчёт финансирования расходов на питание детей в Организации осуществляется на основании установленных норм питания;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8.5. Объёмы финансирования расходов на организацию питания на очередной финансовый год устанавливаются с учётом прогноза средней численности детей в ДОУ.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9.                  Делопроизводство 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9.1. Журнал «Бракераж сырой продукции».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9.2. Журнал «Бракераж готовой кулинарной продукции».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lastRenderedPageBreak/>
        <w:t>9.3. Журнал «Осмотр работников пищеблока и детей на гнойничковые заболевания».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9.4. Журнал санитарного состояния пищеблока.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9.5. Журнал учета витаминизации блюд.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9.6. Журнал «Накопительная ведомость прихода и расхода продуктов питания».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b/>
          <w:bCs/>
          <w:color w:val="454545"/>
          <w:sz w:val="21"/>
          <w:lang w:eastAsia="ru-RU"/>
        </w:rPr>
        <w:t>10. Порядок утверждения и внесения изменений в Положение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10.1 Настоящее Положение утверждается приказом руководителя Организации.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10.2 Изменения и дополнения в настоящее положение вносятся приказом руководителя Организации.</w:t>
      </w:r>
      <w:r w:rsidRPr="001A5A68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1A5A68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10.3.Настоящее положение действительно до утверждения нового</w:t>
      </w:r>
    </w:p>
    <w:sectPr w:rsidR="00E972FC" w:rsidSect="00CA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A68"/>
    <w:rsid w:val="000652F2"/>
    <w:rsid w:val="001A5A68"/>
    <w:rsid w:val="00721B86"/>
    <w:rsid w:val="008B53D7"/>
    <w:rsid w:val="00CA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5A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2018-09-11T18:17:00Z</cp:lastPrinted>
  <dcterms:created xsi:type="dcterms:W3CDTF">2018-09-11T18:05:00Z</dcterms:created>
  <dcterms:modified xsi:type="dcterms:W3CDTF">2018-09-11T18:19:00Z</dcterms:modified>
</cp:coreProperties>
</file>